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E8" w:rsidRPr="000331F4" w:rsidRDefault="00B91AD7" w:rsidP="001F6D3D">
      <w:pPr>
        <w:spacing w:before="360"/>
        <w:rPr>
          <w:rFonts w:ascii="Corbel" w:hAnsi="Corbel" w:cs="Arial"/>
          <w:b/>
          <w:bCs/>
          <w:sz w:val="40"/>
        </w:rPr>
      </w:pPr>
      <w:r w:rsidRPr="000331F4">
        <w:rPr>
          <w:rFonts w:ascii="Corbel" w:hAnsi="Corbel"/>
          <w:b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BC173" wp14:editId="11794281">
                <wp:simplePos x="0" y="0"/>
                <wp:positionH relativeFrom="column">
                  <wp:posOffset>756037</wp:posOffset>
                </wp:positionH>
                <wp:positionV relativeFrom="paragraph">
                  <wp:posOffset>93869</wp:posOffset>
                </wp:positionV>
                <wp:extent cx="5800725" cy="8953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95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A92" w:rsidRPr="000331F4" w:rsidRDefault="00764A92" w:rsidP="000331F4">
                            <w:pPr>
                              <w:jc w:val="center"/>
                              <w:rPr>
                                <w:rFonts w:ascii="Corbel" w:hAnsi="Corbe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331F4">
                              <w:rPr>
                                <w:rFonts w:ascii="Corbel" w:hAnsi="Corbel" w:cs="Arial"/>
                                <w:b/>
                                <w:bCs/>
                                <w:sz w:val="36"/>
                                <w:szCs w:val="36"/>
                              </w:rPr>
                              <w:t>Centre Hospitalier Universitaire de Montpellier</w:t>
                            </w:r>
                          </w:p>
                          <w:p w:rsidR="00764A92" w:rsidRPr="000331F4" w:rsidRDefault="00764A92" w:rsidP="000331F4">
                            <w:pPr>
                              <w:jc w:val="center"/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</w:pPr>
                            <w:r w:rsidRPr="000331F4">
                              <w:rPr>
                                <w:rFonts w:ascii="Corbel" w:hAnsi="Corbel" w:cs="Arial"/>
                                <w:b/>
                                <w:bCs/>
                                <w:sz w:val="36"/>
                                <w:szCs w:val="36"/>
                              </w:rPr>
                              <w:t>Direction des Travaux et du Biomédical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3BC1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9.55pt;margin-top:7.4pt;width:456.75pt;height:7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" fillcolor="white [3201]" stroked="f" strokeweight=".5pt">
                <v:fill opacity="0"/>
                <v:textbox>
                  <w:txbxContent>
                    <w:p w:rsidR="00764A92" w:rsidRPr="000331F4" w:rsidRDefault="00764A92" w:rsidP="000331F4">
                      <w:pPr>
                        <w:jc w:val="center"/>
                        <w:rPr>
                          <w:rFonts w:ascii="Corbel" w:hAnsi="Corbe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0331F4">
                        <w:rPr>
                          <w:rFonts w:ascii="Corbel" w:hAnsi="Corbel" w:cs="Arial"/>
                          <w:b/>
                          <w:bCs/>
                          <w:sz w:val="36"/>
                          <w:szCs w:val="36"/>
                        </w:rPr>
                        <w:t>Centre Hospitalier Universitaire de Montpellier</w:t>
                      </w:r>
                    </w:p>
                    <w:p w:rsidR="00764A92" w:rsidRPr="000331F4" w:rsidRDefault="00764A92" w:rsidP="000331F4">
                      <w:pPr>
                        <w:jc w:val="center"/>
                        <w:rPr>
                          <w:rFonts w:ascii="Corbel" w:hAnsi="Corbel"/>
                          <w:sz w:val="36"/>
                          <w:szCs w:val="36"/>
                        </w:rPr>
                      </w:pPr>
                      <w:r w:rsidRPr="000331F4">
                        <w:rPr>
                          <w:rFonts w:ascii="Corbel" w:hAnsi="Corbel" w:cs="Arial"/>
                          <w:b/>
                          <w:bCs/>
                          <w:sz w:val="36"/>
                          <w:szCs w:val="36"/>
                        </w:rPr>
                        <w:t>Direction des Travaux et du Biomédical</w:t>
                      </w:r>
                    </w:p>
                  </w:txbxContent>
                </v:textbox>
              </v:shape>
            </w:pict>
          </mc:Fallback>
        </mc:AlternateContent>
      </w:r>
      <w:r w:rsidR="001F6D3D" w:rsidRPr="000331F4">
        <w:rPr>
          <w:rFonts w:ascii="Corbel" w:hAnsi="Corbel" w:cs="Arial"/>
          <w:noProof/>
          <w:color w:val="1F497D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BE529FB" wp14:editId="01886FF5">
            <wp:simplePos x="0" y="0"/>
            <wp:positionH relativeFrom="column">
              <wp:posOffset>-121920</wp:posOffset>
            </wp:positionH>
            <wp:positionV relativeFrom="paragraph">
              <wp:posOffset>68580</wp:posOffset>
            </wp:positionV>
            <wp:extent cx="981075" cy="781050"/>
            <wp:effectExtent l="0" t="0" r="9525" b="0"/>
            <wp:wrapSquare wrapText="bothSides"/>
            <wp:docPr id="1" name="Image 1" descr="Description : Description : Description : cid:image006.png@01D14D2B.7171C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 : Description : Description : cid:image006.png@01D14D2B.7171C93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31F4">
        <w:rPr>
          <w:rFonts w:ascii="Corbel" w:hAnsi="Corbel" w:cs="Arial"/>
          <w:b/>
          <w:bCs/>
          <w:sz w:val="44"/>
        </w:rPr>
        <w:t xml:space="preserve"> </w:t>
      </w:r>
    </w:p>
    <w:p w:rsidR="00ED6BE8" w:rsidRPr="000331F4" w:rsidRDefault="00B91AD7" w:rsidP="001F6D3D">
      <w:pPr>
        <w:tabs>
          <w:tab w:val="left" w:pos="1130"/>
        </w:tabs>
        <w:spacing w:after="120"/>
        <w:jc w:val="center"/>
        <w:rPr>
          <w:rFonts w:ascii="Corbel" w:hAnsi="Corbel"/>
          <w:b/>
          <w:bCs/>
          <w:sz w:val="36"/>
        </w:rPr>
      </w:pPr>
      <w:r w:rsidRPr="000331F4">
        <w:rPr>
          <w:rFonts w:ascii="Corbel" w:hAnsi="Corbel"/>
          <w:b/>
          <w:bCs/>
          <w:sz w:val="36"/>
        </w:rPr>
        <w:t xml:space="preserve"> </w:t>
      </w:r>
    </w:p>
    <w:p w:rsidR="00ED6BE8" w:rsidRPr="000331F4" w:rsidRDefault="00ED6BE8" w:rsidP="00B91AD7">
      <w:pPr>
        <w:tabs>
          <w:tab w:val="left" w:pos="8505"/>
        </w:tabs>
        <w:spacing w:before="240"/>
        <w:rPr>
          <w:rFonts w:ascii="Corbel" w:hAnsi="Corbel"/>
          <w:b/>
          <w:bCs/>
          <w:sz w:val="22"/>
        </w:rPr>
      </w:pPr>
      <w:r w:rsidRPr="000331F4">
        <w:rPr>
          <w:rFonts w:ascii="Corbel" w:hAnsi="Corbel"/>
          <w:b/>
          <w:bCs/>
          <w:sz w:val="18"/>
          <w:u w:val="single"/>
        </w:rPr>
        <w:t>Dossier suivi par</w:t>
      </w:r>
      <w:r w:rsidRPr="000331F4">
        <w:rPr>
          <w:rFonts w:ascii="Corbel" w:hAnsi="Corbel"/>
          <w:b/>
          <w:bCs/>
          <w:sz w:val="18"/>
        </w:rPr>
        <w:t xml:space="preserve"> :</w:t>
      </w:r>
      <w:r w:rsidR="003B4E71">
        <w:rPr>
          <w:rFonts w:ascii="Corbel" w:hAnsi="Corbel"/>
          <w:b/>
          <w:bCs/>
          <w:sz w:val="18"/>
        </w:rPr>
        <w:t xml:space="preserve"> </w:t>
      </w:r>
      <w:r w:rsidR="003B4E71">
        <w:rPr>
          <w:rFonts w:ascii="Corbel" w:hAnsi="Corbel"/>
          <w:b/>
          <w:bCs/>
          <w:sz w:val="18"/>
        </w:rPr>
        <w:tab/>
        <w:t>réf. :      /MS</w:t>
      </w:r>
    </w:p>
    <w:p w:rsidR="00ED6BE8" w:rsidRPr="000331F4" w:rsidRDefault="00ED6BE8" w:rsidP="001F6D3D">
      <w:pPr>
        <w:rPr>
          <w:rFonts w:ascii="Corbel" w:hAnsi="Corbel"/>
          <w:b/>
          <w:bCs/>
          <w:color w:val="FF0000"/>
          <w:sz w:val="18"/>
        </w:rPr>
      </w:pPr>
      <w:r w:rsidRPr="000331F4">
        <w:rPr>
          <w:rFonts w:ascii="Corbel" w:hAnsi="Corbel"/>
          <w:b/>
          <w:bCs/>
          <w:sz w:val="18"/>
        </w:rPr>
        <w:t>M</w:t>
      </w:r>
      <w:r w:rsidR="000331F4">
        <w:rPr>
          <w:rFonts w:ascii="Corbel" w:hAnsi="Corbel"/>
          <w:b/>
          <w:bCs/>
          <w:sz w:val="18"/>
        </w:rPr>
        <w:t>.</w:t>
      </w:r>
    </w:p>
    <w:p w:rsidR="00ED6BE8" w:rsidRPr="000331F4" w:rsidRDefault="000331F4" w:rsidP="001F6D3D">
      <w:pPr>
        <w:rPr>
          <w:rFonts w:ascii="Corbel" w:hAnsi="Corbel"/>
          <w:b/>
          <w:bCs/>
          <w:sz w:val="28"/>
        </w:rPr>
      </w:pPr>
      <w:r>
        <w:rPr>
          <w:rFonts w:ascii="Corbel" w:hAnsi="Corbel"/>
          <w:b/>
          <w:bCs/>
          <w:sz w:val="18"/>
        </w:rPr>
        <w:t>Tél</w:t>
      </w:r>
      <w:r w:rsidR="00ED6BE8" w:rsidRPr="000331F4">
        <w:rPr>
          <w:rFonts w:ascii="Corbel" w:hAnsi="Corbel"/>
          <w:b/>
          <w:bCs/>
          <w:sz w:val="18"/>
        </w:rPr>
        <w:t xml:space="preserve"> : </w:t>
      </w:r>
    </w:p>
    <w:p w:rsidR="00ED6BE8" w:rsidRPr="000331F4" w:rsidRDefault="00ED6BE8" w:rsidP="001F6D3D">
      <w:pPr>
        <w:pBdr>
          <w:top w:val="single" w:sz="12" w:space="4" w:color="auto" w:shadow="1"/>
          <w:left w:val="single" w:sz="12" w:space="4" w:color="auto" w:shadow="1"/>
          <w:bottom w:val="single" w:sz="12" w:space="4" w:color="auto" w:shadow="1"/>
          <w:right w:val="single" w:sz="12" w:space="4" w:color="auto" w:shadow="1"/>
        </w:pBdr>
        <w:tabs>
          <w:tab w:val="center" w:pos="4281"/>
          <w:tab w:val="right" w:pos="9214"/>
        </w:tabs>
        <w:spacing w:before="120" w:after="120"/>
        <w:ind w:left="1276" w:right="707"/>
        <w:jc w:val="center"/>
        <w:rPr>
          <w:rFonts w:ascii="Corbel" w:hAnsi="Corbel"/>
          <w:b/>
          <w:bCs/>
          <w:sz w:val="32"/>
        </w:rPr>
      </w:pPr>
      <w:r w:rsidRPr="000331F4">
        <w:rPr>
          <w:rFonts w:ascii="Corbel" w:hAnsi="Corbel"/>
          <w:b/>
          <w:bCs/>
          <w:sz w:val="32"/>
        </w:rPr>
        <w:t>NOTE DE COUPU</w:t>
      </w:r>
      <w:r w:rsidR="00F8512F" w:rsidRPr="000331F4">
        <w:rPr>
          <w:rFonts w:ascii="Corbel" w:hAnsi="Corbel"/>
          <w:b/>
          <w:bCs/>
          <w:sz w:val="32"/>
        </w:rPr>
        <w:t>RE</w:t>
      </w:r>
      <w:r w:rsidRPr="000331F4">
        <w:rPr>
          <w:rFonts w:ascii="Corbel" w:hAnsi="Corbel"/>
          <w:b/>
          <w:bCs/>
          <w:sz w:val="32"/>
        </w:rPr>
        <w:t xml:space="preserve"> </w:t>
      </w:r>
      <w:r w:rsidR="00B91AD7" w:rsidRPr="000331F4">
        <w:rPr>
          <w:rFonts w:ascii="Corbel" w:hAnsi="Corbel"/>
          <w:b/>
          <w:bCs/>
          <w:sz w:val="32"/>
        </w:rPr>
        <w:t xml:space="preserve">OU D’INFORMATION </w:t>
      </w:r>
      <w:r w:rsidRPr="000331F4">
        <w:rPr>
          <w:rFonts w:ascii="Corbel" w:hAnsi="Corbel"/>
          <w:b/>
          <w:bCs/>
          <w:sz w:val="32"/>
        </w:rPr>
        <w:t>N°</w:t>
      </w:r>
    </w:p>
    <w:p w:rsidR="00ED6BE8" w:rsidRPr="000331F4" w:rsidRDefault="00ED6BE8" w:rsidP="00B91AD7">
      <w:pPr>
        <w:tabs>
          <w:tab w:val="left" w:pos="6663"/>
        </w:tabs>
        <w:spacing w:before="120"/>
        <w:rPr>
          <w:rFonts w:ascii="Corbel" w:hAnsi="Corbel"/>
        </w:rPr>
      </w:pPr>
      <w:r w:rsidRPr="000331F4">
        <w:rPr>
          <w:rFonts w:ascii="Corbel" w:hAnsi="Corbel"/>
          <w:b/>
          <w:bCs/>
          <w:sz w:val="22"/>
          <w:u w:val="single"/>
        </w:rPr>
        <w:t>OBJET</w:t>
      </w:r>
      <w:r w:rsidR="000331F4">
        <w:rPr>
          <w:rFonts w:ascii="Corbel" w:hAnsi="Corbel"/>
          <w:b/>
          <w:bCs/>
          <w:sz w:val="22"/>
        </w:rPr>
        <w:t xml:space="preserve"> : RAISON</w:t>
      </w:r>
      <w:r w:rsidR="00D84C65">
        <w:rPr>
          <w:rFonts w:ascii="Corbel" w:hAnsi="Corbel"/>
          <w:b/>
          <w:bCs/>
          <w:sz w:val="22"/>
        </w:rPr>
        <w:t xml:space="preserve"> </w:t>
      </w:r>
      <w:r w:rsidR="000331F4">
        <w:rPr>
          <w:rFonts w:ascii="Corbel" w:hAnsi="Corbel"/>
          <w:b/>
          <w:bCs/>
          <w:sz w:val="22"/>
        </w:rPr>
        <w:t xml:space="preserve">- </w:t>
      </w:r>
      <w:r w:rsidRPr="000331F4">
        <w:rPr>
          <w:rFonts w:ascii="Corbel" w:hAnsi="Corbel"/>
          <w:b/>
          <w:bCs/>
        </w:rPr>
        <w:t>HOPITAL</w:t>
      </w:r>
      <w:r w:rsidR="00F8512F" w:rsidRPr="000331F4">
        <w:rPr>
          <w:rFonts w:ascii="Corbel" w:hAnsi="Corbel"/>
          <w:b/>
          <w:bCs/>
        </w:rPr>
        <w:t xml:space="preserve"> </w:t>
      </w:r>
    </w:p>
    <w:p w:rsidR="00ED6BE8" w:rsidRPr="000331F4" w:rsidRDefault="00ED6BE8" w:rsidP="001F6D3D">
      <w:pPr>
        <w:tabs>
          <w:tab w:val="left" w:pos="236"/>
          <w:tab w:val="left" w:pos="1200"/>
        </w:tabs>
        <w:spacing w:before="120"/>
        <w:rPr>
          <w:rFonts w:ascii="Corbel" w:hAnsi="Corbel"/>
          <w:b/>
          <w:bCs/>
          <w:sz w:val="2"/>
        </w:rPr>
      </w:pPr>
    </w:p>
    <w:p w:rsidR="00ED6BE8" w:rsidRPr="000331F4" w:rsidRDefault="00F8512F" w:rsidP="001F6D3D">
      <w:pPr>
        <w:tabs>
          <w:tab w:val="left" w:pos="236"/>
          <w:tab w:val="left" w:pos="1200"/>
        </w:tabs>
        <w:spacing w:before="120"/>
        <w:jc w:val="both"/>
        <w:rPr>
          <w:rFonts w:ascii="Corbel" w:hAnsi="Corbel"/>
          <w:sz w:val="22"/>
        </w:rPr>
      </w:pPr>
      <w:r w:rsidRPr="000331F4">
        <w:rPr>
          <w:rFonts w:ascii="Corbel" w:hAnsi="Corbel"/>
          <w:sz w:val="22"/>
        </w:rPr>
        <w:t xml:space="preserve">En raison </w:t>
      </w:r>
      <w:r w:rsidR="00B91AD7" w:rsidRPr="000331F4">
        <w:rPr>
          <w:rFonts w:ascii="Corbel" w:hAnsi="Corbel"/>
          <w:sz w:val="22"/>
        </w:rPr>
        <w:t xml:space="preserve">de                                   </w:t>
      </w:r>
      <w:r w:rsidR="006576FF" w:rsidRPr="000331F4">
        <w:rPr>
          <w:rFonts w:ascii="Corbel" w:hAnsi="Corbel"/>
          <w:sz w:val="22"/>
        </w:rPr>
        <w:t>,</w:t>
      </w:r>
      <w:r w:rsidR="00ED6BE8" w:rsidRPr="000331F4">
        <w:rPr>
          <w:rFonts w:ascii="Corbel" w:hAnsi="Corbel"/>
          <w:sz w:val="22"/>
        </w:rPr>
        <w:t xml:space="preserve"> il est</w:t>
      </w:r>
      <w:r w:rsidRPr="000331F4">
        <w:rPr>
          <w:rFonts w:ascii="Corbel" w:hAnsi="Corbel"/>
          <w:sz w:val="22"/>
        </w:rPr>
        <w:t xml:space="preserve"> porté à votre</w:t>
      </w:r>
      <w:r w:rsidR="006576FF" w:rsidRPr="000331F4">
        <w:rPr>
          <w:rFonts w:ascii="Corbel" w:hAnsi="Corbel"/>
          <w:sz w:val="22"/>
        </w:rPr>
        <w:t xml:space="preserve"> connaissance que</w:t>
      </w:r>
      <w:r w:rsidR="00B91AD7" w:rsidRPr="000331F4">
        <w:rPr>
          <w:rFonts w:ascii="Corbel" w:hAnsi="Corbel"/>
          <w:sz w:val="22"/>
        </w:rPr>
        <w:t xml:space="preserve">                          </w:t>
      </w:r>
      <w:r w:rsidR="00663D84" w:rsidRPr="000331F4">
        <w:rPr>
          <w:rFonts w:ascii="Corbel" w:hAnsi="Corbel"/>
          <w:sz w:val="22"/>
        </w:rPr>
        <w:t>seront</w:t>
      </w:r>
      <w:r w:rsidRPr="000331F4">
        <w:rPr>
          <w:rFonts w:ascii="Corbel" w:hAnsi="Corbel"/>
          <w:sz w:val="22"/>
        </w:rPr>
        <w:t xml:space="preserve"> coupé</w:t>
      </w:r>
      <w:r w:rsidR="007F744A" w:rsidRPr="000331F4">
        <w:rPr>
          <w:rFonts w:ascii="Corbel" w:hAnsi="Corbel"/>
          <w:sz w:val="22"/>
        </w:rPr>
        <w:t>e</w:t>
      </w:r>
      <w:r w:rsidR="00663D84" w:rsidRPr="000331F4">
        <w:rPr>
          <w:rFonts w:ascii="Corbel" w:hAnsi="Corbel"/>
          <w:sz w:val="22"/>
        </w:rPr>
        <w:t>s</w:t>
      </w:r>
      <w:r w:rsidR="00795617" w:rsidRPr="000331F4">
        <w:rPr>
          <w:rFonts w:ascii="Corbel" w:hAnsi="Corbel"/>
          <w:sz w:val="22"/>
        </w:rPr>
        <w:t xml:space="preserve"> le </w:t>
      </w:r>
      <w:r w:rsidRPr="000331F4">
        <w:rPr>
          <w:rFonts w:ascii="Corbel" w:hAnsi="Corbel"/>
          <w:sz w:val="22"/>
        </w:rPr>
        <w:t>:</w:t>
      </w:r>
    </w:p>
    <w:p w:rsidR="00172494" w:rsidRPr="000331F4" w:rsidRDefault="00172494" w:rsidP="001F6D3D">
      <w:pPr>
        <w:tabs>
          <w:tab w:val="left" w:pos="236"/>
          <w:tab w:val="left" w:pos="1200"/>
        </w:tabs>
        <w:spacing w:before="120"/>
        <w:jc w:val="both"/>
        <w:rPr>
          <w:rFonts w:ascii="Corbel" w:hAnsi="Corbel"/>
          <w:sz w:val="22"/>
        </w:rPr>
      </w:pPr>
    </w:p>
    <w:p w:rsidR="00ED6BE8" w:rsidRPr="000331F4" w:rsidRDefault="00C9083C" w:rsidP="004A3ACE">
      <w:pPr>
        <w:pBdr>
          <w:top w:val="triple" w:sz="4" w:space="6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993"/>
          <w:tab w:val="left" w:pos="2520"/>
        </w:tabs>
        <w:spacing w:before="120"/>
        <w:ind w:left="851" w:right="518"/>
        <w:jc w:val="center"/>
        <w:rPr>
          <w:rFonts w:ascii="Corbel" w:hAnsi="Corbel"/>
          <w:b/>
          <w:bCs/>
          <w:sz w:val="28"/>
        </w:rPr>
      </w:pPr>
      <w:r w:rsidRPr="000331F4">
        <w:rPr>
          <w:rFonts w:ascii="Corbel" w:hAnsi="Corbel"/>
          <w:b/>
          <w:bCs/>
          <w:sz w:val="28"/>
        </w:rPr>
        <w:t>Jour et Date</w:t>
      </w:r>
    </w:p>
    <w:p w:rsidR="00C81636" w:rsidRPr="000331F4" w:rsidRDefault="000331F4" w:rsidP="004A3ACE">
      <w:pPr>
        <w:pBdr>
          <w:top w:val="triple" w:sz="4" w:space="6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993"/>
          <w:tab w:val="left" w:pos="1920"/>
          <w:tab w:val="left" w:pos="2520"/>
        </w:tabs>
        <w:spacing w:before="120"/>
        <w:ind w:left="851" w:right="518"/>
        <w:jc w:val="center"/>
        <w:rPr>
          <w:rFonts w:ascii="Corbel" w:hAnsi="Corbel"/>
          <w:b/>
          <w:bCs/>
          <w:sz w:val="22"/>
          <w:szCs w:val="22"/>
          <w:u w:val="single"/>
        </w:rPr>
      </w:pPr>
      <w:proofErr w:type="gramStart"/>
      <w:r>
        <w:rPr>
          <w:rFonts w:ascii="Corbel" w:hAnsi="Corbel"/>
          <w:b/>
          <w:bCs/>
          <w:sz w:val="28"/>
        </w:rPr>
        <w:t>de</w:t>
      </w:r>
      <w:proofErr w:type="gramEnd"/>
      <w:r>
        <w:rPr>
          <w:rFonts w:ascii="Corbel" w:hAnsi="Corbel"/>
          <w:b/>
          <w:bCs/>
          <w:sz w:val="28"/>
        </w:rPr>
        <w:t xml:space="preserve"> </w:t>
      </w:r>
      <w:r w:rsidR="00C9083C" w:rsidRPr="000331F4">
        <w:rPr>
          <w:rFonts w:ascii="Corbel" w:hAnsi="Corbel"/>
          <w:b/>
          <w:bCs/>
          <w:sz w:val="28"/>
        </w:rPr>
        <w:t>00</w:t>
      </w:r>
      <w:r w:rsidR="00172494" w:rsidRPr="000331F4">
        <w:rPr>
          <w:rFonts w:ascii="Corbel" w:hAnsi="Corbel"/>
          <w:b/>
          <w:bCs/>
          <w:sz w:val="28"/>
        </w:rPr>
        <w:t>h</w:t>
      </w:r>
      <w:r w:rsidR="00F8512F" w:rsidRPr="000331F4">
        <w:rPr>
          <w:rFonts w:ascii="Corbel" w:hAnsi="Corbel"/>
          <w:b/>
          <w:bCs/>
          <w:sz w:val="28"/>
        </w:rPr>
        <w:t>00</w:t>
      </w:r>
      <w:r>
        <w:rPr>
          <w:rFonts w:ascii="Corbel" w:hAnsi="Corbel"/>
          <w:b/>
          <w:bCs/>
          <w:sz w:val="28"/>
        </w:rPr>
        <w:t xml:space="preserve"> à </w:t>
      </w:r>
      <w:r w:rsidR="00C9083C" w:rsidRPr="000331F4">
        <w:rPr>
          <w:rFonts w:ascii="Corbel" w:hAnsi="Corbel"/>
          <w:b/>
          <w:bCs/>
          <w:sz w:val="28"/>
        </w:rPr>
        <w:t>00</w:t>
      </w:r>
      <w:r w:rsidR="00172494" w:rsidRPr="000331F4">
        <w:rPr>
          <w:rFonts w:ascii="Corbel" w:hAnsi="Corbel"/>
          <w:b/>
          <w:bCs/>
          <w:sz w:val="28"/>
        </w:rPr>
        <w:t>h</w:t>
      </w:r>
      <w:r w:rsidR="00C9083C" w:rsidRPr="000331F4">
        <w:rPr>
          <w:rFonts w:ascii="Corbel" w:hAnsi="Corbel"/>
          <w:b/>
          <w:bCs/>
          <w:sz w:val="28"/>
        </w:rPr>
        <w:t>0</w:t>
      </w:r>
      <w:r w:rsidR="00DC44ED" w:rsidRPr="000331F4">
        <w:rPr>
          <w:rFonts w:ascii="Corbel" w:hAnsi="Corbel"/>
          <w:b/>
          <w:bCs/>
          <w:sz w:val="28"/>
        </w:rPr>
        <w:t>0</w:t>
      </w:r>
    </w:p>
    <w:p w:rsidR="00172494" w:rsidRPr="000331F4" w:rsidRDefault="00172494" w:rsidP="001F6D3D">
      <w:pPr>
        <w:spacing w:before="120"/>
        <w:rPr>
          <w:rFonts w:ascii="Corbel" w:hAnsi="Corbel"/>
          <w:b/>
          <w:bCs/>
          <w:sz w:val="22"/>
          <w:szCs w:val="22"/>
          <w:u w:val="single"/>
        </w:rPr>
      </w:pPr>
    </w:p>
    <w:p w:rsidR="005A3CCE" w:rsidRPr="000331F4" w:rsidRDefault="00ED6BE8" w:rsidP="001F6D3D">
      <w:pPr>
        <w:spacing w:before="120"/>
        <w:jc w:val="both"/>
        <w:rPr>
          <w:rFonts w:ascii="Corbel" w:hAnsi="Corbel"/>
          <w:b/>
          <w:bCs/>
          <w:sz w:val="22"/>
          <w:szCs w:val="22"/>
        </w:rPr>
      </w:pPr>
      <w:r w:rsidRPr="000331F4">
        <w:rPr>
          <w:rFonts w:ascii="Corbel" w:hAnsi="Corbel"/>
          <w:b/>
          <w:bCs/>
          <w:sz w:val="22"/>
          <w:szCs w:val="22"/>
          <w:u w:val="single"/>
        </w:rPr>
        <w:t xml:space="preserve">Services concernés </w:t>
      </w:r>
      <w:r w:rsidR="005A3CCE" w:rsidRPr="000331F4">
        <w:rPr>
          <w:rFonts w:ascii="Corbel" w:hAnsi="Corbel"/>
          <w:b/>
          <w:bCs/>
          <w:sz w:val="22"/>
          <w:szCs w:val="22"/>
        </w:rPr>
        <w:t>:</w:t>
      </w:r>
    </w:p>
    <w:p w:rsidR="00C9083C" w:rsidRPr="000331F4" w:rsidRDefault="00C9083C" w:rsidP="00795617">
      <w:pPr>
        <w:jc w:val="both"/>
        <w:rPr>
          <w:rFonts w:ascii="Corbel" w:hAnsi="Corbel"/>
          <w:b/>
          <w:bCs/>
          <w:sz w:val="22"/>
        </w:rPr>
      </w:pPr>
    </w:p>
    <w:p w:rsidR="00ED6BE8" w:rsidRPr="000331F4" w:rsidRDefault="00ED6BE8" w:rsidP="001F6D3D">
      <w:pPr>
        <w:tabs>
          <w:tab w:val="left" w:pos="236"/>
          <w:tab w:val="left" w:pos="709"/>
          <w:tab w:val="left" w:pos="2127"/>
          <w:tab w:val="left" w:pos="5954"/>
        </w:tabs>
        <w:jc w:val="both"/>
        <w:rPr>
          <w:rFonts w:ascii="Corbel" w:hAnsi="Corbel"/>
          <w:b/>
          <w:bCs/>
          <w:sz w:val="22"/>
          <w:szCs w:val="22"/>
        </w:rPr>
      </w:pPr>
    </w:p>
    <w:p w:rsidR="00DC44ED" w:rsidRPr="000331F4" w:rsidRDefault="00ED6BE8" w:rsidP="001F6D3D">
      <w:pPr>
        <w:tabs>
          <w:tab w:val="left" w:pos="236"/>
          <w:tab w:val="left" w:pos="709"/>
          <w:tab w:val="left" w:pos="2127"/>
          <w:tab w:val="left" w:pos="5954"/>
        </w:tabs>
        <w:jc w:val="both"/>
        <w:rPr>
          <w:rFonts w:ascii="Corbel" w:hAnsi="Corbel"/>
          <w:b/>
          <w:bCs/>
          <w:sz w:val="22"/>
          <w:szCs w:val="22"/>
        </w:rPr>
      </w:pPr>
      <w:r w:rsidRPr="000331F4">
        <w:rPr>
          <w:rFonts w:ascii="Corbel" w:hAnsi="Corbel"/>
          <w:b/>
          <w:bCs/>
          <w:sz w:val="22"/>
          <w:szCs w:val="22"/>
          <w:u w:val="single"/>
        </w:rPr>
        <w:t>Interlocuteurs référents</w:t>
      </w:r>
      <w:r w:rsidRPr="000331F4">
        <w:rPr>
          <w:rFonts w:ascii="Corbel" w:hAnsi="Corbel"/>
          <w:b/>
          <w:bCs/>
          <w:sz w:val="22"/>
          <w:szCs w:val="22"/>
        </w:rPr>
        <w:t xml:space="preserve"> :</w:t>
      </w:r>
    </w:p>
    <w:p w:rsidR="00C9083C" w:rsidRPr="000331F4" w:rsidRDefault="00C9083C" w:rsidP="001F6D3D">
      <w:pPr>
        <w:tabs>
          <w:tab w:val="left" w:pos="236"/>
          <w:tab w:val="left" w:pos="709"/>
          <w:tab w:val="left" w:pos="2127"/>
          <w:tab w:val="left" w:pos="5954"/>
        </w:tabs>
        <w:jc w:val="both"/>
        <w:rPr>
          <w:rFonts w:ascii="Corbel" w:hAnsi="Corbel"/>
          <w:b/>
          <w:bCs/>
          <w:sz w:val="22"/>
          <w:szCs w:val="22"/>
        </w:rPr>
      </w:pPr>
    </w:p>
    <w:p w:rsidR="00C9083C" w:rsidRPr="000331F4" w:rsidRDefault="00C9083C" w:rsidP="001F6D3D">
      <w:pPr>
        <w:tabs>
          <w:tab w:val="left" w:pos="236"/>
          <w:tab w:val="left" w:pos="709"/>
          <w:tab w:val="left" w:pos="2127"/>
          <w:tab w:val="left" w:pos="5954"/>
        </w:tabs>
        <w:jc w:val="both"/>
        <w:rPr>
          <w:rFonts w:ascii="Corbel" w:hAnsi="Corbel"/>
          <w:b/>
          <w:sz w:val="22"/>
          <w:szCs w:val="22"/>
          <w:u w:val="single"/>
        </w:rPr>
      </w:pPr>
    </w:p>
    <w:p w:rsidR="00C9083C" w:rsidRPr="000331F4" w:rsidRDefault="00ED6BE8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  <w:r w:rsidRPr="000331F4">
        <w:rPr>
          <w:rFonts w:ascii="Corbel" w:hAnsi="Corbel"/>
          <w:b/>
          <w:sz w:val="22"/>
          <w:szCs w:val="22"/>
          <w:u w:val="single"/>
        </w:rPr>
        <w:t>Conséquences pour les services utilisateurs</w:t>
      </w:r>
      <w:r w:rsidRPr="000331F4">
        <w:rPr>
          <w:rFonts w:ascii="Corbel" w:hAnsi="Corbel"/>
          <w:b/>
          <w:sz w:val="22"/>
          <w:szCs w:val="22"/>
        </w:rPr>
        <w:t> :</w:t>
      </w: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C9083C" w:rsidRPr="000331F4" w:rsidRDefault="00ED6BE8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  <w:r w:rsidRPr="000331F4">
        <w:rPr>
          <w:rFonts w:ascii="Corbel" w:hAnsi="Corbel"/>
          <w:b/>
          <w:sz w:val="22"/>
          <w:szCs w:val="22"/>
          <w:u w:val="single"/>
        </w:rPr>
        <w:t>Conséquences pour les services techniques</w:t>
      </w:r>
      <w:r w:rsidRPr="000331F4">
        <w:rPr>
          <w:rFonts w:ascii="Corbel" w:hAnsi="Corbel"/>
          <w:b/>
          <w:sz w:val="22"/>
          <w:szCs w:val="22"/>
        </w:rPr>
        <w:t xml:space="preserve"> :</w:t>
      </w: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C9083C" w:rsidRPr="000331F4" w:rsidRDefault="00ED6BE8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  <w:r w:rsidRPr="000331F4">
        <w:rPr>
          <w:rFonts w:ascii="Corbel" w:hAnsi="Corbel"/>
          <w:b/>
          <w:sz w:val="22"/>
          <w:szCs w:val="22"/>
          <w:u w:val="single"/>
        </w:rPr>
        <w:t>Mesures conservatoires mises en œuvre</w:t>
      </w:r>
      <w:r w:rsidRPr="000331F4">
        <w:rPr>
          <w:rFonts w:ascii="Corbel" w:hAnsi="Corbel"/>
          <w:b/>
          <w:sz w:val="22"/>
          <w:szCs w:val="22"/>
        </w:rPr>
        <w:t xml:space="preserve"> :</w:t>
      </w: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C9083C" w:rsidRPr="000331F4" w:rsidRDefault="00C9083C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b/>
          <w:sz w:val="22"/>
          <w:szCs w:val="22"/>
        </w:rPr>
      </w:pPr>
    </w:p>
    <w:p w:rsidR="00756388" w:rsidRPr="000331F4" w:rsidRDefault="00ED6BE8" w:rsidP="00C9083C">
      <w:pPr>
        <w:tabs>
          <w:tab w:val="left" w:pos="-426"/>
          <w:tab w:val="left" w:pos="2127"/>
          <w:tab w:val="left" w:pos="5954"/>
        </w:tabs>
        <w:rPr>
          <w:rFonts w:ascii="Corbel" w:hAnsi="Corbel"/>
          <w:sz w:val="22"/>
          <w:szCs w:val="22"/>
        </w:rPr>
      </w:pPr>
      <w:r w:rsidRPr="000331F4">
        <w:rPr>
          <w:rFonts w:ascii="Corbel" w:hAnsi="Corbel"/>
          <w:b/>
          <w:bCs/>
          <w:sz w:val="22"/>
          <w:szCs w:val="22"/>
          <w:u w:val="single"/>
        </w:rPr>
        <w:t>Mesures d’hygiène à respecter lors de la remise en service</w:t>
      </w:r>
      <w:r w:rsidRPr="000331F4">
        <w:rPr>
          <w:rFonts w:ascii="Corbel" w:hAnsi="Corbel"/>
          <w:b/>
          <w:bCs/>
          <w:sz w:val="22"/>
          <w:szCs w:val="22"/>
        </w:rPr>
        <w:t> </w:t>
      </w:r>
      <w:r w:rsidRPr="000331F4">
        <w:rPr>
          <w:rFonts w:ascii="Corbel" w:hAnsi="Corbel"/>
          <w:sz w:val="22"/>
          <w:szCs w:val="22"/>
        </w:rPr>
        <w:t>:</w:t>
      </w:r>
    </w:p>
    <w:p w:rsidR="00C9083C" w:rsidRPr="000331F4" w:rsidRDefault="00C9083C" w:rsidP="001F6D3D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Corbel" w:hAnsi="Corbel"/>
          <w:b/>
          <w:bCs/>
          <w:sz w:val="22"/>
          <w:szCs w:val="22"/>
          <w:u w:val="single"/>
        </w:rPr>
      </w:pPr>
    </w:p>
    <w:p w:rsidR="00C9083C" w:rsidRPr="000331F4" w:rsidRDefault="00C9083C" w:rsidP="001F6D3D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Corbel" w:hAnsi="Corbel"/>
          <w:b/>
          <w:bCs/>
          <w:sz w:val="22"/>
          <w:szCs w:val="22"/>
          <w:u w:val="single"/>
        </w:rPr>
      </w:pPr>
    </w:p>
    <w:p w:rsidR="00ED6BE8" w:rsidRPr="000331F4" w:rsidRDefault="00ED6BE8" w:rsidP="00C9083C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Corbel" w:hAnsi="Corbel"/>
          <w:sz w:val="22"/>
          <w:szCs w:val="22"/>
        </w:rPr>
      </w:pPr>
      <w:r w:rsidRPr="000331F4">
        <w:rPr>
          <w:rFonts w:ascii="Corbel" w:hAnsi="Corbel"/>
          <w:b/>
          <w:bCs/>
          <w:sz w:val="22"/>
          <w:szCs w:val="22"/>
          <w:u w:val="single"/>
        </w:rPr>
        <w:t>Référent hygiène</w:t>
      </w:r>
      <w:r w:rsidRPr="000331F4">
        <w:rPr>
          <w:rFonts w:ascii="Corbel" w:hAnsi="Corbel"/>
          <w:b/>
          <w:bCs/>
          <w:sz w:val="22"/>
          <w:szCs w:val="22"/>
        </w:rPr>
        <w:t xml:space="preserve"> :</w:t>
      </w:r>
      <w:r w:rsidR="00F8512F" w:rsidRPr="000331F4">
        <w:rPr>
          <w:rFonts w:ascii="Corbel" w:hAnsi="Corbel"/>
          <w:b/>
          <w:bCs/>
          <w:sz w:val="22"/>
          <w:szCs w:val="22"/>
        </w:rPr>
        <w:t xml:space="preserve"> </w:t>
      </w:r>
    </w:p>
    <w:p w:rsidR="00C9083C" w:rsidRPr="000331F4" w:rsidRDefault="00C9083C" w:rsidP="00C9083C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Corbel" w:hAnsi="Corbel"/>
          <w:sz w:val="22"/>
          <w:szCs w:val="22"/>
        </w:rPr>
      </w:pPr>
    </w:p>
    <w:p w:rsidR="00C9083C" w:rsidRPr="000331F4" w:rsidRDefault="00C9083C" w:rsidP="00C9083C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Corbel" w:hAnsi="Corbel"/>
          <w:b/>
          <w:sz w:val="16"/>
          <w:szCs w:val="30"/>
        </w:rPr>
      </w:pPr>
    </w:p>
    <w:p w:rsidR="00B142F4" w:rsidRPr="000331F4" w:rsidRDefault="00882842" w:rsidP="000B14A8">
      <w:pPr>
        <w:tabs>
          <w:tab w:val="left" w:pos="1620"/>
          <w:tab w:val="left" w:pos="2340"/>
          <w:tab w:val="left" w:pos="6237"/>
          <w:tab w:val="left" w:pos="6660"/>
        </w:tabs>
        <w:ind w:right="-202"/>
        <w:rPr>
          <w:rFonts w:ascii="Corbel" w:hAnsi="Corbel"/>
          <w:b/>
          <w:bCs/>
          <w:sz w:val="20"/>
          <w:szCs w:val="22"/>
        </w:rPr>
      </w:pPr>
      <w:r>
        <w:rPr>
          <w:rFonts w:ascii="Corbel" w:hAnsi="Corbel"/>
          <w:b/>
          <w:sz w:val="20"/>
        </w:rPr>
        <w:t>DESTINATAIRES :</w:t>
      </w:r>
      <w:r>
        <w:rPr>
          <w:rFonts w:ascii="Corbel" w:hAnsi="Corbel"/>
          <w:b/>
          <w:sz w:val="20"/>
        </w:rPr>
        <w:tab/>
      </w:r>
      <w:r>
        <w:rPr>
          <w:rFonts w:ascii="Corbel" w:hAnsi="Corbel"/>
          <w:b/>
          <w:sz w:val="20"/>
        </w:rPr>
        <w:tab/>
      </w:r>
      <w:r w:rsidR="00ED6BE8" w:rsidRPr="000331F4">
        <w:rPr>
          <w:rFonts w:ascii="Corbel" w:hAnsi="Corbel"/>
          <w:b/>
          <w:sz w:val="20"/>
        </w:rPr>
        <w:tab/>
      </w:r>
      <w:r w:rsidR="00ED6BE8" w:rsidRPr="000331F4">
        <w:rPr>
          <w:rFonts w:ascii="Corbel" w:hAnsi="Corbel"/>
          <w:b/>
          <w:bCs/>
          <w:sz w:val="20"/>
          <w:szCs w:val="22"/>
        </w:rPr>
        <w:t>Date :</w:t>
      </w:r>
    </w:p>
    <w:p w:rsidR="00ED6BE8" w:rsidRPr="000331F4" w:rsidRDefault="00B142F4" w:rsidP="000B14A8">
      <w:pPr>
        <w:tabs>
          <w:tab w:val="left" w:pos="1620"/>
          <w:tab w:val="left" w:pos="2340"/>
          <w:tab w:val="left" w:pos="6237"/>
          <w:tab w:val="left" w:pos="6660"/>
        </w:tabs>
        <w:ind w:right="-202"/>
        <w:rPr>
          <w:rFonts w:ascii="Corbel" w:hAnsi="Corbel"/>
          <w:sz w:val="20"/>
        </w:rPr>
      </w:pPr>
      <w:r w:rsidRPr="009F0285">
        <w:rPr>
          <w:rFonts w:ascii="Arial Narrow" w:hAnsi="Arial Narrow"/>
          <w:b/>
          <w:bCs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A76615" wp14:editId="3C03D9D8">
                <wp:simplePos x="0" y="0"/>
                <wp:positionH relativeFrom="column">
                  <wp:posOffset>3975735</wp:posOffset>
                </wp:positionH>
                <wp:positionV relativeFrom="paragraph">
                  <wp:posOffset>121920</wp:posOffset>
                </wp:positionV>
                <wp:extent cx="2615565" cy="1404620"/>
                <wp:effectExtent l="0" t="0" r="13335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2F4" w:rsidRDefault="00B142F4" w:rsidP="00B142F4">
                            <w:pPr>
                              <w:rPr>
                                <w:rFonts w:ascii="Corbel" w:hAnsi="Corbel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9F0285">
                              <w:rPr>
                                <w:rFonts w:ascii="Corbel" w:hAnsi="Corbel"/>
                                <w:b/>
                                <w:bCs/>
                                <w:sz w:val="20"/>
                                <w:szCs w:val="22"/>
                              </w:rPr>
                              <w:t>Visa du Responsable Technique du Réseau</w:t>
                            </w:r>
                          </w:p>
                          <w:p w:rsidR="00B142F4" w:rsidRPr="009F0285" w:rsidRDefault="00B142F4" w:rsidP="00B142F4">
                            <w:pPr>
                              <w:rPr>
                                <w:rFonts w:ascii="Corbel" w:hAnsi="Corbel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:rsidR="00B142F4" w:rsidRPr="009F0285" w:rsidRDefault="00B142F4" w:rsidP="00B142F4">
                            <w:pPr>
                              <w:jc w:val="center"/>
                              <w:rPr>
                                <w:rFonts w:ascii="Corbel" w:hAnsi="Corbel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9F0285">
                              <w:rPr>
                                <w:rFonts w:ascii="Corbel" w:hAnsi="Corbel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18ED56D" wp14:editId="4F9E716A">
                                  <wp:extent cx="826770" cy="501015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6770" cy="501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142F4" w:rsidRDefault="00B142F4" w:rsidP="00B142F4">
                            <w:pPr>
                              <w:tabs>
                                <w:tab w:val="left" w:pos="6000"/>
                                <w:tab w:val="left" w:pos="6237"/>
                                <w:tab w:val="left" w:pos="9851"/>
                              </w:tabs>
                              <w:ind w:right="-202"/>
                              <w:rPr>
                                <w:rFonts w:ascii="Corbel" w:hAnsi="Corbel"/>
                                <w:b/>
                                <w:sz w:val="20"/>
                              </w:rPr>
                            </w:pPr>
                          </w:p>
                          <w:p w:rsidR="00B142F4" w:rsidRPr="00B142F4" w:rsidRDefault="00B142F4" w:rsidP="00B142F4">
                            <w:pPr>
                              <w:tabs>
                                <w:tab w:val="left" w:pos="6000"/>
                                <w:tab w:val="left" w:pos="6237"/>
                                <w:tab w:val="left" w:pos="9851"/>
                              </w:tabs>
                              <w:ind w:right="-202"/>
                              <w:rPr>
                                <w:rFonts w:ascii="Corbel" w:hAnsi="Corbel"/>
                                <w:sz w:val="20"/>
                                <w:szCs w:val="22"/>
                              </w:rPr>
                            </w:pPr>
                            <w:r w:rsidRPr="000331F4">
                              <w:rPr>
                                <w:rFonts w:ascii="Corbel" w:hAnsi="Corbel"/>
                                <w:b/>
                                <w:sz w:val="20"/>
                              </w:rPr>
                              <w:t>Nicolas MATHIS</w:t>
                            </w:r>
                          </w:p>
                          <w:p w:rsidR="00B142F4" w:rsidRDefault="00B142F4" w:rsidP="00B142F4">
                            <w:pPr>
                              <w:rPr>
                                <w:rFonts w:ascii="Corbel" w:hAnsi="Corbel"/>
                                <w:b/>
                                <w:sz w:val="20"/>
                              </w:rPr>
                            </w:pPr>
                            <w:r w:rsidRPr="000331F4">
                              <w:rPr>
                                <w:rFonts w:ascii="Corbel" w:hAnsi="Corbel"/>
                                <w:b/>
                                <w:sz w:val="20"/>
                              </w:rPr>
                              <w:t>Responsable Installations Sanitaires,</w:t>
                            </w:r>
                          </w:p>
                          <w:p w:rsidR="00B142F4" w:rsidRPr="000331F4" w:rsidRDefault="00B142F4" w:rsidP="00B142F4">
                            <w:pPr>
                              <w:tabs>
                                <w:tab w:val="left" w:pos="6237"/>
                              </w:tabs>
                              <w:ind w:right="-202"/>
                              <w:rPr>
                                <w:rFonts w:ascii="Corbel" w:hAnsi="Corbel"/>
                                <w:sz w:val="20"/>
                              </w:rPr>
                            </w:pPr>
                            <w:r w:rsidRPr="000331F4">
                              <w:rPr>
                                <w:rFonts w:ascii="Corbel" w:hAnsi="Corbel"/>
                                <w:b/>
                                <w:sz w:val="20"/>
                              </w:rPr>
                              <w:t>Thermiques,</w:t>
                            </w:r>
                            <w:r>
                              <w:rPr>
                                <w:rFonts w:ascii="Corbel" w:hAnsi="Corbel"/>
                                <w:b/>
                                <w:sz w:val="20"/>
                              </w:rPr>
                              <w:t xml:space="preserve"> </w:t>
                            </w:r>
                            <w:r w:rsidRPr="000331F4">
                              <w:rPr>
                                <w:rFonts w:ascii="Corbel" w:hAnsi="Corbel"/>
                                <w:b/>
                                <w:sz w:val="20"/>
                              </w:rPr>
                              <w:t>Climatiques</w:t>
                            </w:r>
                            <w:r w:rsidRPr="000331F4">
                              <w:rPr>
                                <w:rFonts w:ascii="Corbel" w:hAnsi="Corbel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b/>
                                <w:bCs/>
                                <w:sz w:val="20"/>
                              </w:rPr>
                              <w:t>et Fluides</w:t>
                            </w:r>
                          </w:p>
                          <w:p w:rsidR="00B142F4" w:rsidRPr="009F0285" w:rsidRDefault="00B142F4" w:rsidP="00B142F4">
                            <w:pPr>
                              <w:rPr>
                                <w:rFonts w:ascii="Corbel" w:hAnsi="Corbel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bCs/>
                                <w:sz w:val="20"/>
                              </w:rPr>
                              <w:t xml:space="preserve">Tél. : 04 67 33 91 </w:t>
                            </w:r>
                            <w:r w:rsidRPr="000331F4">
                              <w:rPr>
                                <w:rFonts w:ascii="Corbel" w:hAnsi="Corbel"/>
                                <w:b/>
                                <w:bCs/>
                                <w:sz w:val="20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A7661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13.05pt;margin-top:9.6pt;width:205.9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">
                <v:textbox style="mso-fit-shape-to-text:t">
                  <w:txbxContent>
                    <w:p w:rsidR="00B142F4" w:rsidRDefault="00B142F4" w:rsidP="00B142F4">
                      <w:pPr>
                        <w:rPr>
                          <w:rFonts w:ascii="Corbel" w:hAnsi="Corbel"/>
                          <w:b/>
                          <w:bCs/>
                          <w:sz w:val="20"/>
                          <w:szCs w:val="22"/>
                        </w:rPr>
                      </w:pPr>
                      <w:r w:rsidRPr="009F0285">
                        <w:rPr>
                          <w:rFonts w:ascii="Corbel" w:hAnsi="Corbel"/>
                          <w:b/>
                          <w:bCs/>
                          <w:sz w:val="20"/>
                          <w:szCs w:val="22"/>
                        </w:rPr>
                        <w:t>Visa du Responsable Technique du Réseau</w:t>
                      </w:r>
                    </w:p>
                    <w:p w:rsidR="00B142F4" w:rsidRPr="009F0285" w:rsidRDefault="00B142F4" w:rsidP="00B142F4">
                      <w:pPr>
                        <w:rPr>
                          <w:rFonts w:ascii="Corbel" w:hAnsi="Corbel"/>
                          <w:b/>
                          <w:bCs/>
                          <w:sz w:val="20"/>
                          <w:szCs w:val="22"/>
                        </w:rPr>
                      </w:pPr>
                    </w:p>
                    <w:p w:rsidR="00B142F4" w:rsidRPr="009F0285" w:rsidRDefault="00B142F4" w:rsidP="00B142F4">
                      <w:pPr>
                        <w:jc w:val="center"/>
                        <w:rPr>
                          <w:rFonts w:ascii="Corbel" w:hAnsi="Corbel"/>
                          <w:b/>
                          <w:bCs/>
                          <w:sz w:val="20"/>
                          <w:szCs w:val="22"/>
                        </w:rPr>
                      </w:pPr>
                      <w:r w:rsidRPr="009F0285">
                        <w:rPr>
                          <w:rFonts w:ascii="Corbel" w:hAnsi="Corbel"/>
                          <w:b/>
                          <w:b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18ED56D" wp14:editId="4F9E716A">
                            <wp:extent cx="826770" cy="501015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6770" cy="501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142F4" w:rsidRDefault="00B142F4" w:rsidP="00B142F4">
                      <w:pPr>
                        <w:tabs>
                          <w:tab w:val="left" w:pos="6000"/>
                          <w:tab w:val="left" w:pos="6237"/>
                          <w:tab w:val="left" w:pos="9851"/>
                        </w:tabs>
                        <w:ind w:right="-202"/>
                        <w:rPr>
                          <w:rFonts w:ascii="Corbel" w:hAnsi="Corbel"/>
                          <w:b/>
                          <w:sz w:val="20"/>
                        </w:rPr>
                      </w:pPr>
                    </w:p>
                    <w:p w:rsidR="00B142F4" w:rsidRPr="00B142F4" w:rsidRDefault="00B142F4" w:rsidP="00B142F4">
                      <w:pPr>
                        <w:tabs>
                          <w:tab w:val="left" w:pos="6000"/>
                          <w:tab w:val="left" w:pos="6237"/>
                          <w:tab w:val="left" w:pos="9851"/>
                        </w:tabs>
                        <w:ind w:right="-202"/>
                        <w:rPr>
                          <w:rFonts w:ascii="Corbel" w:hAnsi="Corbel"/>
                          <w:sz w:val="20"/>
                          <w:szCs w:val="22"/>
                        </w:rPr>
                      </w:pP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>Nicolas</w:t>
                      </w: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 xml:space="preserve"> </w:t>
                      </w: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>MATHIS</w:t>
                      </w:r>
                    </w:p>
                    <w:p w:rsidR="00B142F4" w:rsidRDefault="00B142F4" w:rsidP="00B142F4">
                      <w:pPr>
                        <w:rPr>
                          <w:rFonts w:ascii="Corbel" w:hAnsi="Corbel"/>
                          <w:b/>
                          <w:sz w:val="20"/>
                        </w:rPr>
                      </w:pP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>Responsable Installations Sanitaires,</w:t>
                      </w:r>
                    </w:p>
                    <w:p w:rsidR="00B142F4" w:rsidRPr="000331F4" w:rsidRDefault="00B142F4" w:rsidP="00B142F4">
                      <w:pPr>
                        <w:tabs>
                          <w:tab w:val="left" w:pos="6237"/>
                        </w:tabs>
                        <w:ind w:right="-202"/>
                        <w:rPr>
                          <w:rFonts w:ascii="Corbel" w:hAnsi="Corbel"/>
                          <w:sz w:val="20"/>
                        </w:rPr>
                      </w:pP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>Thermiques,</w:t>
                      </w:r>
                      <w:r>
                        <w:rPr>
                          <w:rFonts w:ascii="Corbel" w:hAnsi="Corbel"/>
                          <w:b/>
                          <w:sz w:val="20"/>
                        </w:rPr>
                        <w:t xml:space="preserve"> </w:t>
                      </w:r>
                      <w:r w:rsidRPr="000331F4">
                        <w:rPr>
                          <w:rFonts w:ascii="Corbel" w:hAnsi="Corbel"/>
                          <w:b/>
                          <w:sz w:val="20"/>
                        </w:rPr>
                        <w:t>Climatiques</w:t>
                      </w:r>
                      <w:r w:rsidRPr="000331F4">
                        <w:rPr>
                          <w:rFonts w:ascii="Corbel" w:hAnsi="Corbel"/>
                          <w:b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rFonts w:ascii="Corbel" w:hAnsi="Corbel"/>
                          <w:b/>
                          <w:bCs/>
                          <w:sz w:val="20"/>
                        </w:rPr>
                        <w:t>et Fluides</w:t>
                      </w:r>
                    </w:p>
                    <w:p w:rsidR="00B142F4" w:rsidRPr="009F0285" w:rsidRDefault="00B142F4" w:rsidP="00B142F4">
                      <w:pPr>
                        <w:rPr>
                          <w:rFonts w:ascii="Corbel" w:hAnsi="Corbel"/>
                        </w:rPr>
                      </w:pPr>
                      <w:r>
                        <w:rPr>
                          <w:rFonts w:ascii="Corbel" w:hAnsi="Corbel"/>
                          <w:b/>
                          <w:bCs/>
                          <w:sz w:val="20"/>
                        </w:rPr>
                        <w:t xml:space="preserve">Tél. : 04 67 33 91 </w:t>
                      </w:r>
                      <w:r w:rsidRPr="000331F4">
                        <w:rPr>
                          <w:rFonts w:ascii="Corbel" w:hAnsi="Corbel"/>
                          <w:b/>
                          <w:bCs/>
                          <w:sz w:val="20"/>
                        </w:rPr>
                        <w:t>55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2879" w:rsidRPr="000331F4">
        <w:rPr>
          <w:rFonts w:ascii="Corbel" w:hAnsi="Corbel"/>
          <w:sz w:val="20"/>
        </w:rPr>
        <w:t>Unité de soutien des pôles</w:t>
      </w:r>
      <w:r w:rsidR="00ED6BE8" w:rsidRPr="000331F4">
        <w:rPr>
          <w:rFonts w:ascii="Corbel" w:hAnsi="Corbel"/>
          <w:sz w:val="20"/>
        </w:rPr>
        <w:t xml:space="preserve"> </w:t>
      </w:r>
      <w:r w:rsidR="00ED6BE8" w:rsidRPr="000331F4">
        <w:rPr>
          <w:rFonts w:ascii="Corbel" w:hAnsi="Corbel"/>
          <w:b/>
          <w:bCs/>
          <w:sz w:val="20"/>
        </w:rPr>
        <w:t>(aux fins de diffusion et d'affichage)</w:t>
      </w:r>
      <w:r w:rsidR="00ED6BE8" w:rsidRPr="000331F4">
        <w:rPr>
          <w:rFonts w:ascii="Corbel" w:hAnsi="Corbel"/>
          <w:b/>
          <w:bCs/>
          <w:sz w:val="20"/>
          <w:szCs w:val="22"/>
        </w:rPr>
        <w:t xml:space="preserve"> </w:t>
      </w:r>
    </w:p>
    <w:p w:rsidR="00B142F4" w:rsidRPr="00B142F4" w:rsidRDefault="00682184" w:rsidP="000B14A8">
      <w:pPr>
        <w:tabs>
          <w:tab w:val="left" w:pos="1620"/>
          <w:tab w:val="left" w:pos="2340"/>
          <w:tab w:val="left" w:pos="6237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 xml:space="preserve">Secrétariats </w:t>
      </w:r>
      <w:proofErr w:type="spellStart"/>
      <w:r w:rsidR="000331F4" w:rsidRPr="000331F4">
        <w:rPr>
          <w:rFonts w:ascii="Corbel" w:hAnsi="Corbel"/>
          <w:sz w:val="20"/>
        </w:rPr>
        <w:t>Bénech</w:t>
      </w:r>
      <w:proofErr w:type="spellEnd"/>
      <w:r w:rsidR="00C9083C" w:rsidRPr="000331F4">
        <w:rPr>
          <w:rFonts w:ascii="Corbel" w:hAnsi="Corbel"/>
          <w:sz w:val="20"/>
        </w:rPr>
        <w:t xml:space="preserve"> (si cela concerne </w:t>
      </w:r>
      <w:proofErr w:type="spellStart"/>
      <w:r w:rsidR="000331F4" w:rsidRPr="000331F4">
        <w:rPr>
          <w:rFonts w:ascii="Corbel" w:hAnsi="Corbel"/>
          <w:sz w:val="20"/>
        </w:rPr>
        <w:t>Bénech</w:t>
      </w:r>
      <w:proofErr w:type="spellEnd"/>
      <w:r w:rsidR="00ED6BE8" w:rsidRPr="000331F4">
        <w:rPr>
          <w:rFonts w:ascii="Corbel" w:hAnsi="Corbel"/>
          <w:sz w:val="20"/>
        </w:rPr>
        <w:t>)</w:t>
      </w:r>
    </w:p>
    <w:p w:rsidR="00ED6BE8" w:rsidRPr="000331F4" w:rsidRDefault="00ED6BE8" w:rsidP="000B14A8">
      <w:pPr>
        <w:tabs>
          <w:tab w:val="left" w:pos="1620"/>
          <w:tab w:val="left" w:pos="2340"/>
          <w:tab w:val="left" w:pos="6237"/>
          <w:tab w:val="left" w:pos="6660"/>
        </w:tabs>
        <w:ind w:right="-202"/>
        <w:rPr>
          <w:rFonts w:ascii="Corbel" w:hAnsi="Corbel"/>
          <w:b/>
          <w:sz w:val="20"/>
          <w:szCs w:val="22"/>
        </w:rPr>
      </w:pPr>
      <w:r w:rsidRPr="000331F4">
        <w:rPr>
          <w:rFonts w:ascii="Corbel" w:hAnsi="Corbel"/>
          <w:sz w:val="20"/>
        </w:rPr>
        <w:t>Directeur de garde</w:t>
      </w:r>
      <w:r w:rsidRPr="000331F4">
        <w:rPr>
          <w:rFonts w:ascii="Corbel" w:hAnsi="Corbel"/>
          <w:b/>
          <w:sz w:val="20"/>
          <w:szCs w:val="22"/>
        </w:rPr>
        <w:t xml:space="preserve"> </w:t>
      </w:r>
      <w:r w:rsidRPr="000331F4">
        <w:rPr>
          <w:rFonts w:ascii="Corbel" w:hAnsi="Corbel"/>
          <w:bCs/>
          <w:sz w:val="20"/>
          <w:szCs w:val="22"/>
        </w:rPr>
        <w:t>(hors horaire administratif)</w:t>
      </w:r>
    </w:p>
    <w:p w:rsidR="00ED6BE8" w:rsidRDefault="00ED6BE8" w:rsidP="000B14A8">
      <w:pPr>
        <w:tabs>
          <w:tab w:val="left" w:pos="1620"/>
          <w:tab w:val="left" w:pos="2340"/>
          <w:tab w:val="left" w:pos="6237"/>
          <w:tab w:val="left" w:pos="6660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>Responsable technique d'astreinte (hors horaire administratif)</w:t>
      </w:r>
    </w:p>
    <w:p w:rsidR="000331F4" w:rsidRPr="00DB727A" w:rsidRDefault="000331F4" w:rsidP="000B14A8">
      <w:pPr>
        <w:tabs>
          <w:tab w:val="left" w:pos="1620"/>
          <w:tab w:val="left" w:pos="2340"/>
          <w:tab w:val="left" w:pos="6237"/>
          <w:tab w:val="left" w:pos="6660"/>
        </w:tabs>
        <w:ind w:right="-202"/>
        <w:rPr>
          <w:rFonts w:ascii="Corbel" w:hAnsi="Corbel"/>
          <w:color w:val="FF0000"/>
          <w:sz w:val="20"/>
        </w:rPr>
      </w:pPr>
      <w:r w:rsidRPr="00DB727A">
        <w:rPr>
          <w:rFonts w:ascii="Corbel" w:hAnsi="Corbel"/>
          <w:color w:val="FF0000"/>
          <w:sz w:val="20"/>
        </w:rPr>
        <w:t>Interlocuteurs référents</w:t>
      </w:r>
    </w:p>
    <w:p w:rsidR="000331F4" w:rsidRPr="001D16FC" w:rsidRDefault="00C9083C" w:rsidP="000B14A8">
      <w:pPr>
        <w:tabs>
          <w:tab w:val="left" w:pos="6000"/>
          <w:tab w:val="left" w:pos="6237"/>
          <w:tab w:val="left" w:pos="9851"/>
        </w:tabs>
        <w:ind w:right="-202"/>
        <w:rPr>
          <w:rFonts w:ascii="Corbel" w:hAnsi="Corbel"/>
          <w:sz w:val="20"/>
          <w:szCs w:val="20"/>
        </w:rPr>
      </w:pPr>
      <w:r w:rsidRPr="001D16FC">
        <w:rPr>
          <w:rFonts w:ascii="Corbel" w:hAnsi="Corbel"/>
          <w:sz w:val="20"/>
          <w:szCs w:val="20"/>
        </w:rPr>
        <w:t>Ingénieurs, T</w:t>
      </w:r>
      <w:r w:rsidR="000331F4" w:rsidRPr="001D16FC">
        <w:rPr>
          <w:rFonts w:ascii="Corbel" w:hAnsi="Corbel"/>
          <w:sz w:val="20"/>
          <w:szCs w:val="20"/>
        </w:rPr>
        <w:t>SH, TH, Contremaîtres concernés</w:t>
      </w:r>
    </w:p>
    <w:p w:rsidR="00ED6BE8" w:rsidRPr="000331F4" w:rsidRDefault="00ED6BE8" w:rsidP="000B14A8">
      <w:pPr>
        <w:tabs>
          <w:tab w:val="left" w:pos="6000"/>
          <w:tab w:val="left" w:pos="6237"/>
          <w:tab w:val="left" w:pos="9851"/>
        </w:tabs>
        <w:ind w:right="-202"/>
        <w:rPr>
          <w:rFonts w:ascii="Corbel" w:hAnsi="Corbel"/>
          <w:sz w:val="20"/>
          <w:szCs w:val="22"/>
        </w:rPr>
      </w:pPr>
      <w:r w:rsidRPr="000331F4">
        <w:rPr>
          <w:rFonts w:ascii="Corbel" w:hAnsi="Corbel"/>
          <w:sz w:val="20"/>
        </w:rPr>
        <w:t>CRCI Informatique ou CRCI Bio et Technique</w:t>
      </w:r>
    </w:p>
    <w:p w:rsidR="00ED6BE8" w:rsidRPr="000331F4" w:rsidRDefault="00ED6BE8" w:rsidP="000B14A8">
      <w:pPr>
        <w:tabs>
          <w:tab w:val="left" w:pos="6237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>UP</w:t>
      </w:r>
      <w:r w:rsidR="002868DB" w:rsidRPr="000331F4">
        <w:rPr>
          <w:rFonts w:ascii="Corbel" w:hAnsi="Corbel"/>
          <w:sz w:val="20"/>
        </w:rPr>
        <w:t>C</w:t>
      </w:r>
      <w:r w:rsidRPr="000331F4">
        <w:rPr>
          <w:rFonts w:ascii="Corbel" w:hAnsi="Corbel"/>
          <w:sz w:val="20"/>
        </w:rPr>
        <w:t xml:space="preserve"> Groupe</w:t>
      </w:r>
    </w:p>
    <w:p w:rsidR="00B142F4" w:rsidRDefault="00ED6BE8" w:rsidP="000B14A8">
      <w:pPr>
        <w:tabs>
          <w:tab w:val="left" w:pos="6237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 xml:space="preserve">Standard </w:t>
      </w:r>
      <w:proofErr w:type="spellStart"/>
      <w:r w:rsidR="000331F4" w:rsidRPr="000331F4">
        <w:rPr>
          <w:rFonts w:ascii="Corbel" w:hAnsi="Corbel"/>
          <w:sz w:val="20"/>
        </w:rPr>
        <w:t>Bénech</w:t>
      </w:r>
      <w:proofErr w:type="spellEnd"/>
      <w:r w:rsidR="00B142F4">
        <w:rPr>
          <w:rFonts w:ascii="Corbel" w:hAnsi="Corbel"/>
          <w:sz w:val="20"/>
        </w:rPr>
        <w:t xml:space="preserve"> Groupe</w:t>
      </w:r>
    </w:p>
    <w:p w:rsidR="004B0A1F" w:rsidRPr="000331F4" w:rsidRDefault="000331F4" w:rsidP="000B14A8">
      <w:pPr>
        <w:tabs>
          <w:tab w:val="left" w:pos="6237"/>
        </w:tabs>
        <w:ind w:right="-202"/>
        <w:rPr>
          <w:rFonts w:ascii="Corbel" w:hAnsi="Corbel"/>
          <w:b/>
          <w:sz w:val="20"/>
        </w:rPr>
      </w:pPr>
      <w:r w:rsidRPr="000331F4">
        <w:rPr>
          <w:rFonts w:ascii="Corbel" w:hAnsi="Corbel"/>
          <w:sz w:val="20"/>
        </w:rPr>
        <w:t>Trava</w:t>
      </w:r>
      <w:r w:rsidR="00B142F4">
        <w:rPr>
          <w:rFonts w:ascii="Corbel" w:hAnsi="Corbel"/>
          <w:sz w:val="20"/>
        </w:rPr>
        <w:t xml:space="preserve">ux-bio sécurité incendie sûreté </w:t>
      </w:r>
      <w:r w:rsidRPr="000331F4">
        <w:rPr>
          <w:rFonts w:ascii="Corbel" w:hAnsi="Corbel"/>
          <w:sz w:val="20"/>
        </w:rPr>
        <w:t>Groupe</w:t>
      </w:r>
    </w:p>
    <w:p w:rsidR="004B0A1F" w:rsidRPr="000331F4" w:rsidRDefault="000331F4" w:rsidP="000B14A8">
      <w:pPr>
        <w:tabs>
          <w:tab w:val="left" w:pos="6237"/>
        </w:tabs>
        <w:ind w:right="-202"/>
        <w:rPr>
          <w:rFonts w:ascii="Corbel" w:hAnsi="Corbel"/>
          <w:b/>
          <w:bCs/>
          <w:sz w:val="20"/>
        </w:rPr>
      </w:pPr>
      <w:r w:rsidRPr="000331F4">
        <w:rPr>
          <w:rFonts w:ascii="Corbel" w:hAnsi="Corbel"/>
          <w:sz w:val="20"/>
        </w:rPr>
        <w:t>Astreintes Restreint DSI</w:t>
      </w:r>
    </w:p>
    <w:p w:rsidR="000331F4" w:rsidRPr="000331F4" w:rsidRDefault="000331F4" w:rsidP="000331F4">
      <w:pPr>
        <w:tabs>
          <w:tab w:val="left" w:pos="1620"/>
          <w:tab w:val="left" w:pos="2340"/>
          <w:tab w:val="left" w:pos="5400"/>
          <w:tab w:val="left" w:pos="5954"/>
          <w:tab w:val="left" w:pos="6660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>DLT : secrétariat logistique et transports</w:t>
      </w:r>
    </w:p>
    <w:p w:rsidR="000331F4" w:rsidRPr="000331F4" w:rsidRDefault="000331F4" w:rsidP="000331F4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Corbel" w:hAnsi="Corbel"/>
          <w:sz w:val="20"/>
        </w:rPr>
      </w:pPr>
      <w:r w:rsidRPr="000331F4">
        <w:rPr>
          <w:rFonts w:ascii="Corbel" w:hAnsi="Corbel"/>
          <w:sz w:val="20"/>
        </w:rPr>
        <w:t xml:space="preserve">Société extérieure: </w:t>
      </w:r>
      <w:proofErr w:type="spellStart"/>
      <w:r w:rsidRPr="000331F4">
        <w:rPr>
          <w:rFonts w:ascii="Corbel" w:hAnsi="Corbel"/>
          <w:sz w:val="20"/>
        </w:rPr>
        <w:t>xxxx</w:t>
      </w:r>
      <w:proofErr w:type="spellEnd"/>
      <w:r w:rsidRPr="000331F4">
        <w:rPr>
          <w:rFonts w:ascii="Corbel" w:hAnsi="Corbel"/>
          <w:sz w:val="20"/>
        </w:rPr>
        <w:t xml:space="preserve"> (n° fax ou e-mail) : xxxx@xxxxx.com</w:t>
      </w:r>
    </w:p>
    <w:p w:rsidR="00ED6BE8" w:rsidRDefault="00ED6BE8" w:rsidP="001F6D3D">
      <w:pPr>
        <w:tabs>
          <w:tab w:val="left" w:pos="5400"/>
        </w:tabs>
        <w:ind w:right="-202"/>
        <w:rPr>
          <w:rFonts w:ascii="Corbel" w:hAnsi="Corbel"/>
          <w:b/>
          <w:bCs/>
          <w:sz w:val="20"/>
        </w:rPr>
      </w:pPr>
    </w:p>
    <w:p w:rsidR="00DF4573" w:rsidRPr="00DF4573" w:rsidRDefault="00DF4573" w:rsidP="00DF4573">
      <w:pPr>
        <w:tabs>
          <w:tab w:val="left" w:pos="5400"/>
        </w:tabs>
        <w:ind w:right="-204"/>
        <w:rPr>
          <w:rFonts w:ascii="Corbel" w:hAnsi="Corbel"/>
          <w:b/>
          <w:bCs/>
          <w:i/>
          <w:sz w:val="14"/>
        </w:rPr>
      </w:pPr>
      <w:r>
        <w:rPr>
          <w:rFonts w:ascii="Corbel" w:hAnsi="Corbel"/>
          <w:b/>
          <w:bCs/>
          <w:i/>
          <w:sz w:val="14"/>
        </w:rPr>
        <w:t>Réf. : GMAO-DREF-0046 – Modèle de Note de coupure NM_2019</w:t>
      </w:r>
      <w:r w:rsidR="00F60034">
        <w:rPr>
          <w:rFonts w:ascii="Corbel" w:hAnsi="Corbel"/>
          <w:b/>
          <w:bCs/>
          <w:i/>
          <w:sz w:val="14"/>
        </w:rPr>
        <w:t xml:space="preserve"> v01</w:t>
      </w:r>
      <w:bookmarkStart w:id="0" w:name="_GoBack"/>
      <w:bookmarkEnd w:id="0"/>
    </w:p>
    <w:sectPr w:rsidR="00DF4573" w:rsidRPr="00DF4573" w:rsidSect="001F6D3D">
      <w:pgSz w:w="11906" w:h="16838"/>
      <w:pgMar w:top="567" w:right="1134" w:bottom="567" w:left="851" w:header="709" w:footer="709" w:gutter="0"/>
      <w:pgBorders w:offsetFrom="page">
        <w:top w:val="pushPinNote1" w:sz="12" w:space="24" w:color="auto"/>
        <w:left w:val="pushPinNote1" w:sz="12" w:space="24" w:color="auto"/>
        <w:bottom w:val="pushPinNote1" w:sz="12" w:space="24" w:color="auto"/>
        <w:right w:val="pushPinNote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DB" w:rsidRDefault="002868DB">
      <w:r>
        <w:separator/>
      </w:r>
    </w:p>
  </w:endnote>
  <w:endnote w:type="continuationSeparator" w:id="0">
    <w:p w:rsidR="002868DB" w:rsidRDefault="0028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DB" w:rsidRDefault="002868DB">
      <w:r>
        <w:separator/>
      </w:r>
    </w:p>
  </w:footnote>
  <w:footnote w:type="continuationSeparator" w:id="0">
    <w:p w:rsidR="002868DB" w:rsidRDefault="0028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0F2B08"/>
    <w:multiLevelType w:val="hybridMultilevel"/>
    <w:tmpl w:val="336AD8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344B2"/>
    <w:multiLevelType w:val="hybridMultilevel"/>
    <w:tmpl w:val="6A582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DF"/>
    <w:rsid w:val="000331F4"/>
    <w:rsid w:val="000B14A8"/>
    <w:rsid w:val="000B6A15"/>
    <w:rsid w:val="000E672B"/>
    <w:rsid w:val="00170EAC"/>
    <w:rsid w:val="00172494"/>
    <w:rsid w:val="0017566F"/>
    <w:rsid w:val="00186678"/>
    <w:rsid w:val="001D16FC"/>
    <w:rsid w:val="001E1946"/>
    <w:rsid w:val="001F6D3D"/>
    <w:rsid w:val="002868DB"/>
    <w:rsid w:val="003324D5"/>
    <w:rsid w:val="003B4E71"/>
    <w:rsid w:val="003F1D4A"/>
    <w:rsid w:val="004266F8"/>
    <w:rsid w:val="00430B81"/>
    <w:rsid w:val="004678D2"/>
    <w:rsid w:val="004A3ACE"/>
    <w:rsid w:val="004B0A1F"/>
    <w:rsid w:val="00567087"/>
    <w:rsid w:val="005A3CCE"/>
    <w:rsid w:val="00602F98"/>
    <w:rsid w:val="006576FF"/>
    <w:rsid w:val="00663D84"/>
    <w:rsid w:val="00682184"/>
    <w:rsid w:val="00685257"/>
    <w:rsid w:val="00756388"/>
    <w:rsid w:val="00764A92"/>
    <w:rsid w:val="00795617"/>
    <w:rsid w:val="007B0A13"/>
    <w:rsid w:val="007E6842"/>
    <w:rsid w:val="007F744A"/>
    <w:rsid w:val="00875A28"/>
    <w:rsid w:val="00882842"/>
    <w:rsid w:val="008F75B0"/>
    <w:rsid w:val="00920F25"/>
    <w:rsid w:val="00A067EB"/>
    <w:rsid w:val="00B142F4"/>
    <w:rsid w:val="00B91AD7"/>
    <w:rsid w:val="00BA6657"/>
    <w:rsid w:val="00BB34E7"/>
    <w:rsid w:val="00BD32F8"/>
    <w:rsid w:val="00C42879"/>
    <w:rsid w:val="00C81636"/>
    <w:rsid w:val="00C9083C"/>
    <w:rsid w:val="00D84C65"/>
    <w:rsid w:val="00DB727A"/>
    <w:rsid w:val="00DC44ED"/>
    <w:rsid w:val="00DC7756"/>
    <w:rsid w:val="00DF4573"/>
    <w:rsid w:val="00E75A7E"/>
    <w:rsid w:val="00E81A8E"/>
    <w:rsid w:val="00EB77BF"/>
    <w:rsid w:val="00ED6BE8"/>
    <w:rsid w:val="00F47A09"/>
    <w:rsid w:val="00F556DF"/>
    <w:rsid w:val="00F60034"/>
    <w:rsid w:val="00F8512F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482777-9552-46C2-97FA-CF920A31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paragraph" w:customStyle="1" w:styleId="msolistparagraph0">
    <w:name w:val="msolistparagraph"/>
    <w:basedOn w:val="Normal"/>
    <w:rsid w:val="00F8512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DC775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rsid w:val="001F6D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F6D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331F4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16A37.DEE01C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MERCIER SEBASTIEN</dc:creator>
  <cp:keywords/>
  <dc:description/>
  <cp:lastModifiedBy>JAUSONS JEAN LUC</cp:lastModifiedBy>
  <cp:revision>3</cp:revision>
  <cp:lastPrinted>2016-02-25T14:09:00Z</cp:lastPrinted>
  <dcterms:created xsi:type="dcterms:W3CDTF">2019-12-04T09:49:00Z</dcterms:created>
  <dcterms:modified xsi:type="dcterms:W3CDTF">2019-12-04T09:50:00Z</dcterms:modified>
</cp:coreProperties>
</file>